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暑假环球日记5日游行程单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1781507400NP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✅闽南自组—16-25人精选团，从厦门一路说到北京家乡话解乡愁，暖心更贴心
                <w:br/>
                <w:br/>
                ✅ 每日矿泉水——夏天出汗多，随时补水
                <w:br/>
                <w:br/>
                ✅故宫耳麦——听得清每一段故事，不挤不吵
                <w:br/>
                <w:br/>
                ✅赠清华大学校徽
                <w:br/>
                <w:br/>
                ✅ 全程携程三钻酒店   4晚连住不挪窝
                <w:br/>
                <w:br/>
                ✅ 4早7正（含全聚德烤鸭、东来顺涮肉，餐标40-60元/人）
                <w:br/>
                <w:br/>
                ✅ 所有景点首道门票 + 专属旅游车  保证一人一正座
                <w:br/>
                <w:br/>
                ✅ 0购物0自费——所有时间，都用来快乐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厦门乘航班前往北京, 接客人后,游览明清两朝历代皇帝祭天之地【天坛公园】（通票，游览时间不少于1小时）天坛是明、清两朝皇帝祭天、求雨和祈祷丰年的专用祭坛，是世界上现存规模最大、最完美的古代祭天建筑群。
                <w:br/>
                游览【前门大街】北京重点打造的历史风貌保护区【鲜鱼口小吃街】、【大栅栏】，它保留了原汁原味的老北京风情，80多家中华老字号汇聚于此，古色古香的五牌楼，风格各异的古建筑，构成了一幅独特的古都风情画。后入住酒店!
                <w:br/>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游览【天安门广场】，参观【毛主席纪念堂】（以上景点为国家公共设施，如遇国家政治活动无法参观，旅行社不予负责，现在团队预约只有1000张，需客人自行预约，我社会尽量帮客人预约，如预约不上，可观外景，不另行安排），【人民大会堂外景】；
                <w:br/>
                游世界现存最大的古代宫殿建筑群【故宫博物院深度游】（首道门票 不少于120分钟），身处红墙黄瓦，金碧辉煌的殿宇楼台中，穿越时光年轮追溯那鼎盛的康乾盛世，眼前浮现历史的滚滚烟幕。
                <w:br/>
                参观【恭王府·和珅府邸】转身间遇见了和珅大人和他的众多福晋们，如痴如醉的沉浸在王府里的趣闻琐事；参观【什刹海风景区】（1.5小时）步行游览北京胡同四合院，什刹海是北京内城具有开阔水面的开放型景区，也是北京城内面积最大、风貌保存最完整的一片历史街区。后入住酒店休息；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早餐打包，在祖国的“心脏”观看庄严的【升国旗仪式】观看国旗护卫队的英勇身姿！（由于今日行程需要早起，大家可以在去长城的路上补个觉，养足精力好好欣赏长城美景哦！），出发（路程时间约2小时 请尽量提早出发）；前往参观中华巨龙的象征【八达岭长城】（游览不少于120分钟），亲自登临气势磅礴的万里长城，体验“不到长城非好汉”的气魄，踏着历史的脊梁，叹远去的尘土飞扬，赞现今的繁华盛世，和谐太平登长城做好汉，观长城内外大好河山。
                <w:br/>
                游览集科学，探索，科技于一身的世界最大的科技馆之【中国科技馆或国子监】（因限流会出现未预约上的情况，具体景点由我社安排，报名此行程视为已知！）（含A厅门票，2小时），从“飞鸟“的尝试到太空舱的出现，人类的梦想不断变为现实，让我们荡漾在科学的海洋，把永恒的拼搏化作我们坚毅的性格，开启孩子们“探索奥秘”的神奇之旅；
                <w:br/>
                出发前往【奥林匹克公园】下车观看【鸟巢、水立方外景】感受2008北京奥运会成功举办的辉煌场景，可自由拍照留念（游览不少于1小时）；返回酒店休息。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早餐后，07:00酒店前台集合，乘车前往环球影城，（自由游览参观，当天不含导游，具体集合时间以通知为准。08:00左右到达环球城市大道。
                <w:br/>
                <w:br/>
                【北京环球影城】北京环球度假区将包含7个主题园区，分别是：好莱坞，小黄人乐园，哈利波特的魔法世界，未来水世界，功夫熊猫，变形金刚基地和侏罗纪世界努布拉岛。可以看到很多我们耳熟能详的电影IP都将包含在我们即将前往的乐园之中。
                <w:br/>
                <w:br/>
                【好莱坞园区】是张艺谋和史蒂芬斯皮尔伯格，联袂为我们带来“灯光，摄像，开拍”这个表演项目，此外，园内的环球辉煌剧院，也将定时上演精彩的演出。
                <w:br/>
                <w:br/>
                【变形金刚基地】变形金刚基地最主要的骑乘设备-霸天虎过山车，这也是整个北京环球影城最为惊险刺激的启程项目，霸天虎过山车是一个发射型过山车，乘具从静止状态在4.5秒内急速加速至104km/h，并且在过程中霸天虎过山车会给游客带来七次大翻转的刺激体验。
                <w:br/>
                <w:br/>
                【小黄人乐园】这是一个充满欢乐的缤纷世界！乐园灵感来自于动画电影《神偷奶爸》，游玩中您能够亲自和顽皮的小黄人们互动，小黄人乐园将为各个年龄段的游客带来难忘的体验。
                <w:br/>
                <w:br/>
                【哈利波特的魔法世界】的第一时间，就能在这里亲身体验到魔法世界的神奇魅力，这里有“哈利波特与禁忌之旅”、“鹰马飞行”还有充满了许多创新的店铺和餐厅。
                <w:br/>
                <w:br/>
                【未来水世界】是环球主题公园中深受全球宾客好评的特技表演，通过逼真的演出和惊险的特技，让宾客置身于精彩的“水上战斗”之中，带来超乎想象的精彩内容。
                <w:br/>
                <w:br/>
                【功夫熊猫盖世之地】内，宾客将同阿宝一起踏上成为武术大师的追梦之旅。在这里，宾客们能见到原汁原味的中国元素，通过美轮美奂的中国建筑、欢乐喜庆的节日装饰，宾客会体验一段别具一格的难忘旅程。
                <w:br/>
                <w:br/>
                【侏罗纪世界努布拉岛】宾客将在踏足有着史前恐龙的努布拉岛，亲身面对霸王龙和迅猛龙，开启一场神奇而刺激的探险历程。返回酒店休息。
                <w:br/>
                交通：大巴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 前往世界上最大的宛如人间仙境的皇家园林【颐和园】（游览时间不少于1.5小时）湖光山色,长廊点缀,人在画中,雅致迷离.颐和园是中国四大名园（另三座为承德避暑山庄、苏州拙政园、苏州留园） 之一,是保存得最完整的一座皇家行宫御苑,被誉为皇家园林博物馆。
                <w:br/>
                车览高等学府【清华大学或北京大学】外景；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后乘航班返回厦门,结束愉快之旅!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1、机票：厦门/泉州北京经济舱机票，含往返机场建设税及燃油费，准确航班以确认为准，准确起飞时间以航空公司电脑为准.机票开出，不得签转、更改、退票，因身份证过期、未带户口本造成损失由客人自负。
                <w:br/>
                2、住宿：北京全程入住四环沿线携程标定三钻酒店, 安排标准间/大床  ,参考酒店：北京朗诗悠享酒店、如家商旅、明日五洲等或同级别酒店) 房差880元
                <w:br/>
                3、用餐：4早7正 （正餐八菜二汤）(餐标：40元/人/餐  其中一餐北京全聚德烤鸭60  东来顺涮肉60)；早餐&lt;早餐为酒店赠送，不吃不退费用；儿童不占床不含早&gt;；团队餐每桌十人，人数减少，菜的数量酌减，但餐标不变，脱团餐费不退。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注：儿童1.2-1.4米以上孩子（除环球外）需补门票100元/人,        
                <w:br/>
                <w:br/>
                儿童1.4米以上孩子（除环球外）需补门票200元/人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2026-06-21T21:19:59+08:00</dcterms:created>
  <dcterms:modified xsi:type="dcterms:W3CDTF">2026-06-21T21:19:59+08:00</dcterms:modified>
</cp:coreProperties>
</file>

<file path=docProps/custom.xml><?xml version="1.0" encoding="utf-8"?>
<Properties xmlns="http://schemas.openxmlformats.org/officeDocument/2006/custom-properties" xmlns:vt="http://schemas.openxmlformats.org/officeDocument/2006/docPropsVTypes"/>
</file>